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AF05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17C3AEC2" wp14:editId="6D4237CB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00BC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C1978C1" w14:textId="75096678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272A7C54" w14:textId="657732C6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68BC89CC" w:rsidRPr="1B2F8A84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4B3C8A">
        <w:rPr>
          <w:b/>
          <w:bCs/>
          <w:color w:val="2E74B5" w:themeColor="accent5" w:themeShade="BF"/>
          <w:sz w:val="28"/>
          <w:szCs w:val="28"/>
        </w:rPr>
        <w:t>2</w:t>
      </w:r>
      <w:r w:rsidR="004B3C8A" w:rsidRPr="004B3C8A">
        <w:rPr>
          <w:b/>
          <w:bCs/>
          <w:color w:val="2E74B5" w:themeColor="accent5" w:themeShade="BF"/>
          <w:sz w:val="28"/>
          <w:szCs w:val="28"/>
          <w:vertAlign w:val="superscript"/>
        </w:rPr>
        <w:t>nd</w:t>
      </w:r>
      <w:r w:rsidR="004B3C8A">
        <w:rPr>
          <w:b/>
          <w:bCs/>
          <w:color w:val="2E74B5" w:themeColor="accent5" w:themeShade="BF"/>
          <w:sz w:val="28"/>
          <w:szCs w:val="28"/>
        </w:rPr>
        <w:t xml:space="preserve"> August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2021</w:t>
      </w:r>
    </w:p>
    <w:p w14:paraId="56C25DA9" w14:textId="3618EE3A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D90C5F" w:rsidRPr="00D90C5F" w14:paraId="75CC37AB" w14:textId="78A6FA43" w:rsidTr="1B2F8A84">
        <w:tc>
          <w:tcPr>
            <w:tcW w:w="3539" w:type="dxa"/>
          </w:tcPr>
          <w:p w14:paraId="200BF479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447273AB" w14:textId="302895EA" w:rsidR="00461B77" w:rsidRPr="00D90C5F" w:rsidRDefault="00461B77" w:rsidP="001133E6"/>
        </w:tc>
        <w:tc>
          <w:tcPr>
            <w:tcW w:w="4961" w:type="dxa"/>
          </w:tcPr>
          <w:p w14:paraId="38DBDC51" w14:textId="7CC107DD" w:rsidR="000041EE" w:rsidRPr="00743031" w:rsidRDefault="00E01260" w:rsidP="0074336B">
            <w:r>
              <w:t>No</w:t>
            </w:r>
            <w:r w:rsidR="00CE1E77">
              <w:t>thing</w:t>
            </w:r>
            <w:r>
              <w:t xml:space="preserve"> further to report</w:t>
            </w:r>
          </w:p>
        </w:tc>
      </w:tr>
      <w:tr w:rsidR="00D90C5F" w:rsidRPr="00D90C5F" w14:paraId="7A97E1BA" w14:textId="659FF28E" w:rsidTr="1B2F8A84">
        <w:tc>
          <w:tcPr>
            <w:tcW w:w="3539" w:type="dxa"/>
          </w:tcPr>
          <w:p w14:paraId="38AFEA83" w14:textId="0D8154F4" w:rsidR="00D90C5F" w:rsidRDefault="00D90C5F" w:rsidP="001133E6">
            <w:r>
              <w:t>News from CAPITAL</w:t>
            </w:r>
          </w:p>
          <w:p w14:paraId="36807F14" w14:textId="21258D71" w:rsidR="00D90C5F" w:rsidRPr="00D90C5F" w:rsidRDefault="00D90C5F" w:rsidP="001133E6"/>
        </w:tc>
        <w:tc>
          <w:tcPr>
            <w:tcW w:w="4961" w:type="dxa"/>
          </w:tcPr>
          <w:p w14:paraId="44291757" w14:textId="24D1D411" w:rsidR="000041EE" w:rsidRPr="00743031" w:rsidRDefault="00E01260" w:rsidP="0074336B">
            <w:r>
              <w:t>No further reports.</w:t>
            </w:r>
          </w:p>
        </w:tc>
      </w:tr>
      <w:tr w:rsidR="005430EA" w:rsidRPr="00D90C5F" w14:paraId="0F1BF098" w14:textId="77777777" w:rsidTr="005430EA">
        <w:tc>
          <w:tcPr>
            <w:tcW w:w="3539" w:type="dxa"/>
          </w:tcPr>
          <w:p w14:paraId="013466DB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525A8CBD" w14:textId="77777777" w:rsidR="005430EA" w:rsidRPr="00D90C5F" w:rsidRDefault="005430EA" w:rsidP="004270EA"/>
        </w:tc>
        <w:tc>
          <w:tcPr>
            <w:tcW w:w="4961" w:type="dxa"/>
          </w:tcPr>
          <w:p w14:paraId="4F99D50C" w14:textId="77777777" w:rsidR="000041EE" w:rsidRDefault="00E01260" w:rsidP="0074336B">
            <w:r>
              <w:t>All information is ready to submit when the fund allows. There is a new element on ACM cladding which is being reviewed by the MHCLG in the hope that they will accept funding on this area now so rem</w:t>
            </w:r>
            <w:r w:rsidR="00CE1E77">
              <w:t>e</w:t>
            </w:r>
            <w:r>
              <w:t>dial works can proceed to this element</w:t>
            </w:r>
            <w:r w:rsidR="00C92E9D">
              <w:t>.</w:t>
            </w:r>
          </w:p>
          <w:p w14:paraId="76D61CCE" w14:textId="03362799" w:rsidR="00C92E9D" w:rsidRPr="00743031" w:rsidRDefault="00C92E9D" w:rsidP="0074336B"/>
        </w:tc>
      </w:tr>
      <w:tr w:rsidR="005430EA" w:rsidRPr="00D90C5F" w14:paraId="77B9FF02" w14:textId="77777777" w:rsidTr="005430EA">
        <w:tc>
          <w:tcPr>
            <w:tcW w:w="3539" w:type="dxa"/>
          </w:tcPr>
          <w:p w14:paraId="3DE99E1B" w14:textId="77777777" w:rsidR="005430EA" w:rsidRDefault="005430EA" w:rsidP="004270EA">
            <w:r>
              <w:t>Update on NHBC Claim</w:t>
            </w:r>
          </w:p>
          <w:p w14:paraId="46635610" w14:textId="77777777" w:rsidR="005430EA" w:rsidRPr="00D90C5F" w:rsidRDefault="005430EA" w:rsidP="004270EA"/>
        </w:tc>
        <w:tc>
          <w:tcPr>
            <w:tcW w:w="4961" w:type="dxa"/>
          </w:tcPr>
          <w:p w14:paraId="1C6F9189" w14:textId="77777777" w:rsidR="000041EE" w:rsidRDefault="00E01260" w:rsidP="0074336B">
            <w:r>
              <w:t>They are reviewing the claim. They have updated us today advising that this is being reviewed</w:t>
            </w:r>
            <w:r w:rsidR="00CE1E77">
              <w:t>,</w:t>
            </w:r>
            <w:r>
              <w:t xml:space="preserve"> however no timescale will be provided</w:t>
            </w:r>
            <w:r w:rsidR="00CE1E77">
              <w:t>,</w:t>
            </w:r>
            <w:r>
              <w:t xml:space="preserve"> as they are </w:t>
            </w:r>
            <w:r w:rsidR="00CE1E77">
              <w:t>dealing with</w:t>
            </w:r>
            <w:r>
              <w:t xml:space="preserve"> large backlogs due to fire</w:t>
            </w:r>
            <w:r w:rsidR="00CE1E77">
              <w:t>-related</w:t>
            </w:r>
            <w:r>
              <w:t xml:space="preserve"> claims in many blocks in the country. We </w:t>
            </w:r>
            <w:r w:rsidR="00CE1E77">
              <w:t xml:space="preserve">will </w:t>
            </w:r>
            <w:r>
              <w:t>continue to put pressure on them.</w:t>
            </w:r>
          </w:p>
          <w:p w14:paraId="6BE97EFF" w14:textId="5B8F1D9A" w:rsidR="00C92E9D" w:rsidRPr="00743031" w:rsidRDefault="00C92E9D" w:rsidP="0074336B"/>
        </w:tc>
      </w:tr>
      <w:tr w:rsidR="005430EA" w:rsidRPr="00D90C5F" w14:paraId="10C50AF8" w14:textId="77777777" w:rsidTr="005430EA">
        <w:tc>
          <w:tcPr>
            <w:tcW w:w="3539" w:type="dxa"/>
          </w:tcPr>
          <w:p w14:paraId="3578F207" w14:textId="77777777" w:rsidR="005430EA" w:rsidRDefault="005430EA" w:rsidP="004270EA">
            <w:r>
              <w:t>Update on Hollybrook Claim</w:t>
            </w:r>
          </w:p>
          <w:p w14:paraId="7BE9CB95" w14:textId="77777777" w:rsidR="005430EA" w:rsidRDefault="005430EA" w:rsidP="004270EA"/>
        </w:tc>
        <w:tc>
          <w:tcPr>
            <w:tcW w:w="4961" w:type="dxa"/>
          </w:tcPr>
          <w:p w14:paraId="5334198D" w14:textId="5CB13A71" w:rsidR="005430EA" w:rsidRPr="00743031" w:rsidRDefault="00E01260" w:rsidP="004270EA">
            <w:r>
              <w:t xml:space="preserve">No further update. </w:t>
            </w:r>
          </w:p>
        </w:tc>
      </w:tr>
      <w:tr w:rsidR="005430EA" w:rsidRPr="00D90C5F" w14:paraId="61F6869D" w14:textId="77777777" w:rsidTr="005430EA">
        <w:tc>
          <w:tcPr>
            <w:tcW w:w="3539" w:type="dxa"/>
          </w:tcPr>
          <w:p w14:paraId="72429047" w14:textId="77777777" w:rsidR="005430EA" w:rsidRDefault="005430EA" w:rsidP="004270EA">
            <w:r>
              <w:t>ACTIONS for next week</w:t>
            </w:r>
          </w:p>
          <w:p w14:paraId="7EA5D8DE" w14:textId="77777777" w:rsidR="005430EA" w:rsidRDefault="005430EA" w:rsidP="004270EA"/>
        </w:tc>
        <w:tc>
          <w:tcPr>
            <w:tcW w:w="4961" w:type="dxa"/>
          </w:tcPr>
          <w:p w14:paraId="4933E0A8" w14:textId="77777777" w:rsidR="000041EE" w:rsidRDefault="00E01260" w:rsidP="0074336B">
            <w:r>
              <w:t xml:space="preserve">We will continue to </w:t>
            </w:r>
            <w:proofErr w:type="gramStart"/>
            <w:r w:rsidR="00CE1E77">
              <w:t>look</w:t>
            </w:r>
            <w:r>
              <w:t xml:space="preserve"> into</w:t>
            </w:r>
            <w:proofErr w:type="gramEnd"/>
            <w:r>
              <w:t xml:space="preserve"> the ACM fund and claims on this area of the block. Continue to push the NHBC. </w:t>
            </w:r>
          </w:p>
          <w:p w14:paraId="3B7DBE33" w14:textId="7F2F0085" w:rsidR="00C92E9D" w:rsidRPr="00743031" w:rsidRDefault="00C92E9D" w:rsidP="0074336B"/>
        </w:tc>
      </w:tr>
    </w:tbl>
    <w:p w14:paraId="0B9C80AF" w14:textId="0840C9C5" w:rsidR="005430EA" w:rsidRDefault="005430EA"/>
    <w:p w14:paraId="54F0B68F" w14:textId="77777777" w:rsidR="00D90C5F" w:rsidRDefault="00D90C5F" w:rsidP="00D90C5F"/>
    <w:sectPr w:rsidR="00D9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B40D3"/>
    <w:rsid w:val="00126BEC"/>
    <w:rsid w:val="00162DA8"/>
    <w:rsid w:val="001C2B8B"/>
    <w:rsid w:val="001E288E"/>
    <w:rsid w:val="0023426A"/>
    <w:rsid w:val="00374E84"/>
    <w:rsid w:val="0038014F"/>
    <w:rsid w:val="003D4A04"/>
    <w:rsid w:val="00461B77"/>
    <w:rsid w:val="004B3C8A"/>
    <w:rsid w:val="00512758"/>
    <w:rsid w:val="005430EA"/>
    <w:rsid w:val="005A1634"/>
    <w:rsid w:val="005A3403"/>
    <w:rsid w:val="006541C4"/>
    <w:rsid w:val="00694D81"/>
    <w:rsid w:val="006B0CFC"/>
    <w:rsid w:val="0072756F"/>
    <w:rsid w:val="0073797C"/>
    <w:rsid w:val="00743031"/>
    <w:rsid w:val="0074336B"/>
    <w:rsid w:val="007624B4"/>
    <w:rsid w:val="007B221D"/>
    <w:rsid w:val="007C5661"/>
    <w:rsid w:val="0085086C"/>
    <w:rsid w:val="008658FF"/>
    <w:rsid w:val="008C309D"/>
    <w:rsid w:val="008E7258"/>
    <w:rsid w:val="00903AA4"/>
    <w:rsid w:val="009805B6"/>
    <w:rsid w:val="009B3C00"/>
    <w:rsid w:val="009B50C2"/>
    <w:rsid w:val="00A47486"/>
    <w:rsid w:val="00A56B02"/>
    <w:rsid w:val="00A7076D"/>
    <w:rsid w:val="00B41EDF"/>
    <w:rsid w:val="00B5204C"/>
    <w:rsid w:val="00BA6DEA"/>
    <w:rsid w:val="00BD5417"/>
    <w:rsid w:val="00C1647E"/>
    <w:rsid w:val="00C317D1"/>
    <w:rsid w:val="00C92E9D"/>
    <w:rsid w:val="00CC2ED5"/>
    <w:rsid w:val="00CC7659"/>
    <w:rsid w:val="00CD0C4A"/>
    <w:rsid w:val="00CE1E77"/>
    <w:rsid w:val="00D07ED8"/>
    <w:rsid w:val="00D26ED7"/>
    <w:rsid w:val="00D672F4"/>
    <w:rsid w:val="00D90C5F"/>
    <w:rsid w:val="00E01260"/>
    <w:rsid w:val="00E25B53"/>
    <w:rsid w:val="00E31992"/>
    <w:rsid w:val="00E3234B"/>
    <w:rsid w:val="00ED5445"/>
    <w:rsid w:val="00F464CC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6EDC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3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Homewood</dc:creator>
  <cp:keywords/>
  <dc:description/>
  <cp:lastModifiedBy>Sarah Thomas</cp:lastModifiedBy>
  <cp:revision>3</cp:revision>
  <dcterms:created xsi:type="dcterms:W3CDTF">2021-08-03T13:17:00Z</dcterms:created>
  <dcterms:modified xsi:type="dcterms:W3CDTF">2021-08-03T13:18:00Z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